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1D" w:rsidRPr="00D51421" w:rsidRDefault="003B731D" w:rsidP="00D5142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D51421">
        <w:rPr>
          <w:rFonts w:asciiTheme="majorEastAsia" w:eastAsiaTheme="majorEastAsia" w:hAnsiTheme="majorEastAsia" w:hint="eastAsia"/>
          <w:b/>
          <w:sz w:val="32"/>
          <w:szCs w:val="32"/>
        </w:rPr>
        <w:t>关于开展2021年山东省家庭教育研究课题申报工作的通知</w:t>
      </w:r>
    </w:p>
    <w:p w:rsidR="003B731D" w:rsidRDefault="003B731D" w:rsidP="003B731D"/>
    <w:p w:rsidR="003B731D" w:rsidRPr="00D51421" w:rsidRDefault="003B731D" w:rsidP="003B731D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各</w:t>
      </w:r>
      <w:r w:rsidR="0028125E">
        <w:rPr>
          <w:rFonts w:asciiTheme="minorEastAsia" w:hAnsiTheme="minorEastAsia" w:hint="eastAsia"/>
          <w:sz w:val="28"/>
          <w:szCs w:val="28"/>
        </w:rPr>
        <w:t>处室、系部</w:t>
      </w:r>
      <w:r w:rsidRPr="00D51421">
        <w:rPr>
          <w:rFonts w:asciiTheme="minorEastAsia" w:hAnsiTheme="minorEastAsia" w:hint="eastAsia"/>
          <w:sz w:val="28"/>
          <w:szCs w:val="28"/>
        </w:rPr>
        <w:t>：</w:t>
      </w:r>
    </w:p>
    <w:p w:rsidR="003B731D" w:rsidRPr="00D51421" w:rsidRDefault="003B731D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为贯彻落实贯彻习近平总书记关于“注重家庭、注重家教、注重家风”的系列重要指示精神，提升家庭教育工作整体水平，山东省社会科学基金委员会办公室组织开展2021年山东省家庭教育研究课题申报工作，现将有关事项通知如下：</w:t>
      </w:r>
    </w:p>
    <w:p w:rsidR="003B731D" w:rsidRPr="00D51421" w:rsidRDefault="003B731D" w:rsidP="003B731D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一、指导思想</w:t>
      </w:r>
      <w:r w:rsidR="0028125E">
        <w:rPr>
          <w:rFonts w:asciiTheme="minorEastAsia" w:hAnsiTheme="minorEastAsia" w:hint="eastAsia"/>
          <w:sz w:val="28"/>
          <w:szCs w:val="28"/>
        </w:rPr>
        <w:t>：</w:t>
      </w:r>
    </w:p>
    <w:p w:rsidR="003B731D" w:rsidRPr="00D51421" w:rsidRDefault="003B731D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以中国特色社会主义理论为指导，以促进儿童健康成长和家庭和谐发展为宗旨，坚持“科学发展、育人为本、品质为重、家长主体、公平普惠”基本原则，进一步提升家庭教育质量和水平，为加强未成年人思想道德建设，推进素质教育，促进家庭教育工作可持续发展服务。</w:t>
      </w:r>
    </w:p>
    <w:p w:rsidR="003B731D" w:rsidRPr="00D51421" w:rsidRDefault="003B731D" w:rsidP="003B731D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二、申报要求</w:t>
      </w:r>
      <w:r w:rsidR="0028125E" w:rsidRPr="0028125E">
        <w:rPr>
          <w:rFonts w:asciiTheme="minorEastAsia" w:hAnsiTheme="minorEastAsia" w:hint="eastAsia"/>
          <w:sz w:val="28"/>
          <w:szCs w:val="28"/>
        </w:rPr>
        <w:t>：</w:t>
      </w:r>
    </w:p>
    <w:p w:rsidR="003B731D" w:rsidRPr="00D51421" w:rsidRDefault="0028125E" w:rsidP="003B731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</w:t>
      </w:r>
      <w:r w:rsidR="003B731D" w:rsidRPr="00D51421">
        <w:rPr>
          <w:rFonts w:asciiTheme="minorEastAsia" w:hAnsiTheme="minorEastAsia" w:hint="eastAsia"/>
          <w:sz w:val="28"/>
          <w:szCs w:val="28"/>
        </w:rPr>
        <w:t>课题选题以家庭教育课题指南（以下简称《课题指南》）确定的研究方向和领域为主要依据，突出家庭教育的应用研究和对策实证研究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3B731D" w:rsidRDefault="0028125E" w:rsidP="003B731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（二）</w:t>
      </w:r>
      <w:r w:rsidR="003B731D" w:rsidRPr="00D51421">
        <w:rPr>
          <w:rFonts w:asciiTheme="minorEastAsia" w:hAnsiTheme="minorEastAsia" w:hint="eastAsia"/>
          <w:sz w:val="28"/>
          <w:szCs w:val="28"/>
        </w:rPr>
        <w:t>本年度课题分重点课题、一般课题。《课题指南》供申报课题时参考，重点课题必须按照课题指南题目申报；</w:t>
      </w:r>
      <w:proofErr w:type="gramStart"/>
      <w:r w:rsidR="003B731D" w:rsidRPr="00D51421">
        <w:rPr>
          <w:rFonts w:asciiTheme="minorEastAsia" w:hAnsiTheme="minorEastAsia" w:hint="eastAsia"/>
          <w:sz w:val="28"/>
          <w:szCs w:val="28"/>
        </w:rPr>
        <w:t>一般课题</w:t>
      </w:r>
      <w:proofErr w:type="gramEnd"/>
      <w:r w:rsidR="003B731D" w:rsidRPr="00D51421">
        <w:rPr>
          <w:rFonts w:asciiTheme="minorEastAsia" w:hAnsiTheme="minorEastAsia" w:hint="eastAsia"/>
          <w:sz w:val="28"/>
          <w:szCs w:val="28"/>
        </w:rPr>
        <w:t>可以在该指南范围之外，结合实际确定家庭教育的研究课题。</w:t>
      </w:r>
    </w:p>
    <w:p w:rsidR="0028125E" w:rsidRPr="00D51421" w:rsidRDefault="0028125E" w:rsidP="003B731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（三）</w:t>
      </w:r>
      <w:r w:rsidRPr="0028125E">
        <w:rPr>
          <w:rFonts w:asciiTheme="minorEastAsia" w:hAnsiTheme="minorEastAsia" w:hint="eastAsia"/>
          <w:sz w:val="28"/>
          <w:szCs w:val="28"/>
        </w:rPr>
        <w:t>课题负责人每年只能申报</w:t>
      </w:r>
      <w:r w:rsidR="00E310AD">
        <w:rPr>
          <w:rFonts w:asciiTheme="minorEastAsia" w:hAnsiTheme="minorEastAsia" w:hint="eastAsia"/>
          <w:sz w:val="28"/>
          <w:szCs w:val="28"/>
        </w:rPr>
        <w:t>2</w:t>
      </w:r>
      <w:bookmarkStart w:id="0" w:name="_GoBack"/>
      <w:bookmarkEnd w:id="0"/>
      <w:r w:rsidRPr="0028125E">
        <w:rPr>
          <w:rFonts w:asciiTheme="minorEastAsia" w:hAnsiTheme="minorEastAsia" w:hint="eastAsia"/>
          <w:sz w:val="28"/>
          <w:szCs w:val="28"/>
        </w:rPr>
        <w:t>项同级别项目,项目组成员最多只能参加2个项目研究，每个项目的项目组成员(包括项目负责人)一般不超过5人。</w:t>
      </w:r>
    </w:p>
    <w:p w:rsidR="003B731D" w:rsidRPr="00D51421" w:rsidRDefault="003B731D" w:rsidP="003B731D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lastRenderedPageBreak/>
        <w:t>三、成果要求</w:t>
      </w:r>
      <w:r w:rsidR="0028125E" w:rsidRPr="0028125E">
        <w:rPr>
          <w:rFonts w:asciiTheme="minorEastAsia" w:hAnsiTheme="minorEastAsia" w:hint="eastAsia"/>
          <w:sz w:val="28"/>
          <w:szCs w:val="28"/>
        </w:rPr>
        <w:t>：</w:t>
      </w:r>
    </w:p>
    <w:p w:rsidR="0028125E" w:rsidRDefault="003B731D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课题研究的期限为一年。重点课题及</w:t>
      </w:r>
      <w:proofErr w:type="gramStart"/>
      <w:r w:rsidRPr="00D51421">
        <w:rPr>
          <w:rFonts w:asciiTheme="minorEastAsia" w:hAnsiTheme="minorEastAsia" w:hint="eastAsia"/>
          <w:sz w:val="28"/>
          <w:szCs w:val="28"/>
        </w:rPr>
        <w:t>一般课题</w:t>
      </w:r>
      <w:proofErr w:type="gramEnd"/>
      <w:r w:rsidRPr="00D51421">
        <w:rPr>
          <w:rFonts w:asciiTheme="minorEastAsia" w:hAnsiTheme="minorEastAsia" w:hint="eastAsia"/>
          <w:sz w:val="28"/>
          <w:szCs w:val="28"/>
        </w:rPr>
        <w:t>最终成果形式为研究报告，字数6000字左右。</w:t>
      </w:r>
    </w:p>
    <w:p w:rsidR="0028125E" w:rsidRDefault="003B731D" w:rsidP="0028125E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四、受理申报</w:t>
      </w:r>
      <w:r w:rsidR="0028125E" w:rsidRPr="0028125E">
        <w:rPr>
          <w:rFonts w:asciiTheme="minorEastAsia" w:hAnsiTheme="minorEastAsia" w:hint="eastAsia"/>
          <w:sz w:val="28"/>
          <w:szCs w:val="28"/>
        </w:rPr>
        <w:t>：</w:t>
      </w:r>
    </w:p>
    <w:p w:rsidR="003B731D" w:rsidRPr="00D51421" w:rsidRDefault="003B731D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课题申报截止2021年</w:t>
      </w:r>
      <w:r w:rsidR="0028125E" w:rsidRPr="0028125E">
        <w:rPr>
          <w:rFonts w:asciiTheme="minorEastAsia" w:hAnsiTheme="minorEastAsia" w:hint="eastAsia"/>
          <w:sz w:val="28"/>
          <w:szCs w:val="28"/>
        </w:rPr>
        <w:t>3月24日</w:t>
      </w:r>
      <w:r w:rsidRPr="00D51421">
        <w:rPr>
          <w:rFonts w:asciiTheme="minorEastAsia" w:hAnsiTheme="minorEastAsia" w:hint="eastAsia"/>
          <w:sz w:val="28"/>
          <w:szCs w:val="28"/>
        </w:rPr>
        <w:t>。</w:t>
      </w:r>
    </w:p>
    <w:p w:rsidR="003B731D" w:rsidRPr="00D51421" w:rsidRDefault="003B731D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申报单位和个人必须按《课题申请书》的相关要求，填写《课题申请书》一式2份;要求统一用A4纸双面打印，左侧装订成册。电子版《课题申请书》发送</w:t>
      </w:r>
      <w:r w:rsidR="0028125E" w:rsidRPr="0028125E">
        <w:rPr>
          <w:rFonts w:asciiTheme="minorEastAsia" w:hAnsiTheme="minorEastAsia" w:hint="eastAsia"/>
          <w:sz w:val="28"/>
          <w:szCs w:val="28"/>
        </w:rPr>
        <w:t>到菏泽职业</w:t>
      </w:r>
      <w:proofErr w:type="gramStart"/>
      <w:r w:rsidR="0028125E" w:rsidRPr="0028125E">
        <w:rPr>
          <w:rFonts w:asciiTheme="minorEastAsia" w:hAnsiTheme="minorEastAsia" w:hint="eastAsia"/>
          <w:sz w:val="28"/>
          <w:szCs w:val="28"/>
        </w:rPr>
        <w:t>学院官网</w:t>
      </w:r>
      <w:proofErr w:type="gramEnd"/>
      <w:r w:rsidR="0028125E" w:rsidRPr="0028125E">
        <w:rPr>
          <w:rFonts w:asciiTheme="minorEastAsia" w:hAnsiTheme="minorEastAsia" w:hint="eastAsia"/>
          <w:sz w:val="28"/>
          <w:szCs w:val="28"/>
        </w:rPr>
        <w:t>--信息门户</w:t>
      </w:r>
      <w:proofErr w:type="gramStart"/>
      <w:r w:rsidR="0028125E" w:rsidRPr="0028125E">
        <w:rPr>
          <w:rFonts w:asciiTheme="minorEastAsia" w:hAnsiTheme="minorEastAsia" w:hint="eastAsia"/>
          <w:sz w:val="28"/>
          <w:szCs w:val="28"/>
        </w:rPr>
        <w:t>—科研</w:t>
      </w:r>
      <w:proofErr w:type="gramEnd"/>
      <w:r w:rsidR="0028125E" w:rsidRPr="0028125E">
        <w:rPr>
          <w:rFonts w:asciiTheme="minorEastAsia" w:hAnsiTheme="minorEastAsia" w:hint="eastAsia"/>
          <w:sz w:val="28"/>
          <w:szCs w:val="28"/>
        </w:rPr>
        <w:t>管理系统—院外科研项目立项管理界面进行申报。</w:t>
      </w:r>
    </w:p>
    <w:p w:rsidR="003B731D" w:rsidRPr="00D51421" w:rsidRDefault="003B731D" w:rsidP="003B731D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五、项目经费</w:t>
      </w:r>
      <w:r w:rsidR="0028125E" w:rsidRPr="0028125E">
        <w:rPr>
          <w:rFonts w:asciiTheme="minorEastAsia" w:hAnsiTheme="minorEastAsia" w:hint="eastAsia"/>
          <w:sz w:val="28"/>
          <w:szCs w:val="28"/>
        </w:rPr>
        <w:t>：</w:t>
      </w:r>
    </w:p>
    <w:p w:rsidR="003B731D" w:rsidRPr="00D51421" w:rsidRDefault="003B731D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重点研究课题予以资助经费2000元，一般项目不予资助。</w:t>
      </w:r>
    </w:p>
    <w:p w:rsidR="003B731D" w:rsidRPr="00D51421" w:rsidRDefault="003B731D" w:rsidP="003B731D">
      <w:pPr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六、联系方式</w:t>
      </w:r>
      <w:r w:rsidR="0028125E" w:rsidRPr="0028125E">
        <w:rPr>
          <w:rFonts w:asciiTheme="minorEastAsia" w:hAnsiTheme="minorEastAsia" w:hint="eastAsia"/>
          <w:sz w:val="28"/>
          <w:szCs w:val="28"/>
        </w:rPr>
        <w:t>：</w:t>
      </w:r>
    </w:p>
    <w:p w:rsidR="003B731D" w:rsidRPr="00D51421" w:rsidRDefault="0028125E" w:rsidP="0028125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</w:t>
      </w:r>
      <w:r w:rsidRPr="0028125E">
        <w:rPr>
          <w:rFonts w:asciiTheme="minorEastAsia" w:hAnsiTheme="minorEastAsia" w:hint="eastAsia"/>
          <w:sz w:val="28"/>
          <w:szCs w:val="28"/>
        </w:rPr>
        <w:t>地址:大学生创新创业园822办公室；联系电话: 0530-3618205；联系人：刘戈老师。</w:t>
      </w:r>
    </w:p>
    <w:p w:rsidR="003B731D" w:rsidRDefault="003B731D" w:rsidP="003B731D">
      <w:pPr>
        <w:rPr>
          <w:rFonts w:asciiTheme="minorEastAsia" w:hAnsiTheme="minorEastAsia"/>
          <w:sz w:val="28"/>
          <w:szCs w:val="28"/>
        </w:rPr>
      </w:pPr>
    </w:p>
    <w:p w:rsidR="0028125E" w:rsidRDefault="0028125E" w:rsidP="003B731D">
      <w:pPr>
        <w:rPr>
          <w:rFonts w:asciiTheme="minorEastAsia" w:hAnsiTheme="minorEastAsia"/>
          <w:sz w:val="28"/>
          <w:szCs w:val="28"/>
        </w:rPr>
      </w:pPr>
    </w:p>
    <w:p w:rsidR="0028125E" w:rsidRDefault="0028125E" w:rsidP="003B731D">
      <w:pPr>
        <w:rPr>
          <w:rFonts w:asciiTheme="minorEastAsia" w:hAnsiTheme="minorEastAsia"/>
          <w:sz w:val="28"/>
          <w:szCs w:val="28"/>
        </w:rPr>
      </w:pPr>
    </w:p>
    <w:p w:rsidR="0028125E" w:rsidRDefault="0028125E" w:rsidP="003B731D">
      <w:pPr>
        <w:rPr>
          <w:rFonts w:asciiTheme="minorEastAsia" w:hAnsiTheme="minorEastAsia"/>
          <w:sz w:val="28"/>
          <w:szCs w:val="28"/>
        </w:rPr>
      </w:pPr>
    </w:p>
    <w:p w:rsidR="00FB4376" w:rsidRPr="00FB4376" w:rsidRDefault="00FB4376" w:rsidP="003B731D">
      <w:pPr>
        <w:rPr>
          <w:rFonts w:asciiTheme="minorEastAsia" w:hAnsiTheme="minorEastAsia"/>
          <w:sz w:val="28"/>
          <w:szCs w:val="28"/>
        </w:rPr>
      </w:pPr>
    </w:p>
    <w:p w:rsidR="00D51421" w:rsidRPr="00D51421" w:rsidRDefault="00D51421" w:rsidP="00D51421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科研处</w:t>
      </w:r>
    </w:p>
    <w:p w:rsidR="008A35CB" w:rsidRPr="00D51421" w:rsidRDefault="00D51421" w:rsidP="00D51421">
      <w:pPr>
        <w:jc w:val="right"/>
        <w:rPr>
          <w:rFonts w:asciiTheme="minorEastAsia" w:hAnsiTheme="minorEastAsia"/>
          <w:sz w:val="28"/>
          <w:szCs w:val="28"/>
        </w:rPr>
      </w:pPr>
      <w:r w:rsidRPr="00D51421">
        <w:rPr>
          <w:rFonts w:asciiTheme="minorEastAsia" w:hAnsiTheme="minorEastAsia" w:hint="eastAsia"/>
          <w:sz w:val="28"/>
          <w:szCs w:val="28"/>
        </w:rPr>
        <w:t>2021年3月2号</w:t>
      </w:r>
    </w:p>
    <w:sectPr w:rsidR="008A35CB" w:rsidRPr="00D51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7A" w:rsidRDefault="00DF3B7A" w:rsidP="00D51421">
      <w:r>
        <w:separator/>
      </w:r>
    </w:p>
  </w:endnote>
  <w:endnote w:type="continuationSeparator" w:id="0">
    <w:p w:rsidR="00DF3B7A" w:rsidRDefault="00DF3B7A" w:rsidP="00D5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7A" w:rsidRDefault="00DF3B7A" w:rsidP="00D51421">
      <w:r>
        <w:separator/>
      </w:r>
    </w:p>
  </w:footnote>
  <w:footnote w:type="continuationSeparator" w:id="0">
    <w:p w:rsidR="00DF3B7A" w:rsidRDefault="00DF3B7A" w:rsidP="00D51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1D"/>
    <w:rsid w:val="0028125E"/>
    <w:rsid w:val="003B731D"/>
    <w:rsid w:val="00596195"/>
    <w:rsid w:val="006F25EF"/>
    <w:rsid w:val="008A35CB"/>
    <w:rsid w:val="00C974C1"/>
    <w:rsid w:val="00D51421"/>
    <w:rsid w:val="00DF3B7A"/>
    <w:rsid w:val="00E310AD"/>
    <w:rsid w:val="00FB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4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4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2021-03-02T01:18:00Z</dcterms:created>
  <dcterms:modified xsi:type="dcterms:W3CDTF">2021-03-04T02:17:00Z</dcterms:modified>
</cp:coreProperties>
</file>